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4B" w:rsidRPr="00121AC2" w:rsidRDefault="00BA2FB6" w:rsidP="00757C1C">
      <w:pPr>
        <w:spacing w:before="91" w:line="276" w:lineRule="auto"/>
        <w:ind w:left="1426" w:right="10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21AC2">
        <w:rPr>
          <w:rFonts w:ascii="Times New Roman" w:hAnsi="Times New Roman" w:cs="Times New Roman"/>
          <w:b/>
          <w:sz w:val="24"/>
          <w:szCs w:val="24"/>
          <w:u w:val="single"/>
        </w:rPr>
        <w:t xml:space="preserve">Food Stall </w:t>
      </w:r>
      <w:r w:rsidR="00780391" w:rsidRPr="00121AC2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</w:p>
    <w:p w:rsidR="009D214B" w:rsidRPr="00B35B5C" w:rsidRDefault="009D214B" w:rsidP="00B35B5C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645B5C" w:rsidRPr="00B91BF6" w:rsidRDefault="002E25FE" w:rsidP="00B91BF6">
      <w:pPr>
        <w:pStyle w:val="BodyText"/>
        <w:spacing w:before="45" w:line="360" w:lineRule="auto"/>
        <w:ind w:left="0"/>
        <w:jc w:val="both"/>
        <w:rPr>
          <w:rFonts w:ascii="Times New Roman" w:hAnsi="Times New Roman" w:cs="Times New Roman"/>
          <w:b/>
          <w:color w:val="0F0F0F"/>
        </w:rPr>
      </w:pPr>
      <w:r w:rsidRPr="00B91BF6">
        <w:rPr>
          <w:rFonts w:ascii="Times New Roman" w:hAnsi="Times New Roman" w:cs="Times New Roman"/>
          <w:b/>
          <w:color w:val="0F0F0F"/>
        </w:rPr>
        <w:t xml:space="preserve">Guidelines for food stall Operators </w:t>
      </w:r>
    </w:p>
    <w:p w:rsidR="002E25FE" w:rsidRPr="00B91BF6" w:rsidRDefault="002E25FE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Food items must be crafted from traditional, organic, and millet-based ingredients</w:t>
      </w:r>
    </w:p>
    <w:p w:rsidR="002E25FE" w:rsidRPr="00B91BF6" w:rsidRDefault="002E25FE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Ensuring hygienic preparation and maintaining high-quality standards are imperative</w:t>
      </w:r>
    </w:p>
    <w:p w:rsidR="002E25FE" w:rsidRPr="00B91BF6" w:rsidRDefault="002E25FE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Strict prohibition of the use of plastics in both food preparation and serving</w:t>
      </w:r>
    </w:p>
    <w:p w:rsidR="002E25FE" w:rsidRPr="00B91BF6" w:rsidRDefault="002E25FE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 xml:space="preserve">No promotion of reusing oil, </w:t>
      </w:r>
      <w:proofErr w:type="spellStart"/>
      <w:r w:rsidRPr="00B91BF6">
        <w:rPr>
          <w:rFonts w:ascii="Times New Roman" w:hAnsi="Times New Roman" w:cs="Times New Roman"/>
          <w:color w:val="374151"/>
          <w:sz w:val="22"/>
          <w:szCs w:val="22"/>
        </w:rPr>
        <w:t>vanaspati</w:t>
      </w:r>
      <w:proofErr w:type="spellEnd"/>
      <w:r w:rsidRPr="00B91BF6">
        <w:rPr>
          <w:rFonts w:ascii="Times New Roman" w:hAnsi="Times New Roman" w:cs="Times New Roman"/>
          <w:color w:val="374151"/>
          <w:sz w:val="22"/>
          <w:szCs w:val="22"/>
        </w:rPr>
        <w:t>, or palm oil in any food items</w:t>
      </w:r>
    </w:p>
    <w:p w:rsidR="002E25FE" w:rsidRPr="00B91BF6" w:rsidRDefault="002E25FE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Set nominal rates for food products to accommodate the budget of school and college students</w:t>
      </w:r>
    </w:p>
    <w:p w:rsidR="002E25FE" w:rsidRPr="00B91BF6" w:rsidRDefault="002E25FE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Provide the menu and price list at least 15 days prior to the event</w:t>
      </w:r>
    </w:p>
    <w:p w:rsidR="002E25FE" w:rsidRPr="00B91BF6" w:rsidRDefault="002E25FE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Stall owners are responsible for arranging their water supply; the organizer will not provide water facilities.</w:t>
      </w:r>
    </w:p>
    <w:p w:rsidR="002E25FE" w:rsidRPr="00B91BF6" w:rsidRDefault="002E25FE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b/>
          <w:color w:val="0F0F0F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Encourage the sale of raw organic and traditional food products in your stalls.</w:t>
      </w:r>
    </w:p>
    <w:p w:rsidR="00F30985" w:rsidRPr="00B91BF6" w:rsidRDefault="00F30985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b/>
          <w:color w:val="0F0F0F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Accept both cash and online payments (</w:t>
      </w:r>
      <w:proofErr w:type="spellStart"/>
      <w:r w:rsidRPr="00B91BF6">
        <w:rPr>
          <w:rFonts w:ascii="Times New Roman" w:hAnsi="Times New Roman" w:cs="Times New Roman"/>
          <w:color w:val="374151"/>
          <w:sz w:val="22"/>
          <w:szCs w:val="22"/>
        </w:rPr>
        <w:t>Gpay</w:t>
      </w:r>
      <w:proofErr w:type="spellEnd"/>
      <w:r w:rsidRPr="00B91BF6">
        <w:rPr>
          <w:rFonts w:ascii="Times New Roman" w:hAnsi="Times New Roman" w:cs="Times New Roman"/>
          <w:color w:val="374151"/>
          <w:sz w:val="22"/>
          <w:szCs w:val="22"/>
        </w:rPr>
        <w:t xml:space="preserve">, </w:t>
      </w:r>
      <w:proofErr w:type="spellStart"/>
      <w:r w:rsidRPr="00B91BF6">
        <w:rPr>
          <w:rFonts w:ascii="Times New Roman" w:hAnsi="Times New Roman" w:cs="Times New Roman"/>
          <w:color w:val="374151"/>
          <w:sz w:val="22"/>
          <w:szCs w:val="22"/>
        </w:rPr>
        <w:t>Phonepay</w:t>
      </w:r>
      <w:proofErr w:type="spellEnd"/>
      <w:r w:rsidRPr="00B91BF6">
        <w:rPr>
          <w:rFonts w:ascii="Times New Roman" w:hAnsi="Times New Roman" w:cs="Times New Roman"/>
          <w:color w:val="374151"/>
          <w:sz w:val="22"/>
          <w:szCs w:val="22"/>
        </w:rPr>
        <w:t xml:space="preserve">, </w:t>
      </w:r>
      <w:proofErr w:type="spellStart"/>
      <w:proofErr w:type="gramStart"/>
      <w:r w:rsidRPr="00B91BF6">
        <w:rPr>
          <w:rFonts w:ascii="Times New Roman" w:hAnsi="Times New Roman" w:cs="Times New Roman"/>
          <w:color w:val="374151"/>
          <w:sz w:val="22"/>
          <w:szCs w:val="22"/>
        </w:rPr>
        <w:t>Paytm</w:t>
      </w:r>
      <w:proofErr w:type="spellEnd"/>
      <w:proofErr w:type="gramEnd"/>
      <w:r w:rsidRPr="00B91BF6">
        <w:rPr>
          <w:rFonts w:ascii="Times New Roman" w:hAnsi="Times New Roman" w:cs="Times New Roman"/>
          <w:color w:val="374151"/>
          <w:sz w:val="22"/>
          <w:szCs w:val="22"/>
        </w:rPr>
        <w:t>) for customer convenience.</w:t>
      </w:r>
    </w:p>
    <w:p w:rsidR="00F30985" w:rsidRPr="00B91BF6" w:rsidRDefault="00F30985" w:rsidP="00B91BF6">
      <w:pPr>
        <w:pStyle w:val="BodyText"/>
        <w:numPr>
          <w:ilvl w:val="0"/>
          <w:numId w:val="6"/>
        </w:numPr>
        <w:spacing w:before="45" w:line="360" w:lineRule="auto"/>
        <w:jc w:val="both"/>
        <w:rPr>
          <w:rFonts w:ascii="Times New Roman" w:hAnsi="Times New Roman" w:cs="Times New Roman"/>
          <w:b/>
          <w:color w:val="0F0F0F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Food tokens for volunteers will be managed by the Cancer Institute program coordinators.</w:t>
      </w:r>
    </w:p>
    <w:p w:rsidR="00F30985" w:rsidRPr="00B91BF6" w:rsidRDefault="00F30985" w:rsidP="00B91BF6">
      <w:pPr>
        <w:pStyle w:val="BodyText"/>
        <w:tabs>
          <w:tab w:val="left" w:pos="4095"/>
        </w:tabs>
        <w:spacing w:before="45" w:line="360" w:lineRule="auto"/>
        <w:ind w:left="360"/>
        <w:jc w:val="both"/>
        <w:rPr>
          <w:rFonts w:ascii="Times New Roman" w:hAnsi="Times New Roman" w:cs="Times New Roman"/>
          <w:b/>
          <w:color w:val="374151"/>
        </w:rPr>
      </w:pPr>
      <w:r w:rsidRPr="00B91BF6">
        <w:rPr>
          <w:rFonts w:ascii="Times New Roman" w:hAnsi="Times New Roman" w:cs="Times New Roman"/>
          <w:b/>
          <w:color w:val="374151"/>
        </w:rPr>
        <w:t>Provisions by the program organizers</w:t>
      </w:r>
    </w:p>
    <w:p w:rsidR="00F30985" w:rsidRPr="00B91BF6" w:rsidRDefault="00F30985" w:rsidP="00B91BF6">
      <w:pPr>
        <w:pStyle w:val="BodyText"/>
        <w:numPr>
          <w:ilvl w:val="0"/>
          <w:numId w:val="7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Stall size: 10*10 with an Arabian hut setup.</w:t>
      </w:r>
    </w:p>
    <w:p w:rsidR="00F30985" w:rsidRPr="00B91BF6" w:rsidRDefault="00F30985" w:rsidP="00B91BF6">
      <w:pPr>
        <w:pStyle w:val="BodyText"/>
        <w:numPr>
          <w:ilvl w:val="0"/>
          <w:numId w:val="7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Provided items: 2 tables, 2 chairs, 2 electric points</w:t>
      </w:r>
    </w:p>
    <w:p w:rsidR="00F30985" w:rsidRPr="00B91BF6" w:rsidRDefault="00F30985" w:rsidP="00B91BF6">
      <w:pPr>
        <w:pStyle w:val="BodyText"/>
        <w:numPr>
          <w:ilvl w:val="0"/>
          <w:numId w:val="7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Printed name board with pricing will be supplied by the organizers.</w:t>
      </w:r>
    </w:p>
    <w:p w:rsidR="00F30985" w:rsidRPr="00B91BF6" w:rsidRDefault="00F30985" w:rsidP="00B91BF6">
      <w:pPr>
        <w:pStyle w:val="BodyText"/>
        <w:numPr>
          <w:ilvl w:val="0"/>
          <w:numId w:val="7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All materials provided by the organizers must be surrendered at the end of the event day</w:t>
      </w:r>
    </w:p>
    <w:p w:rsidR="00F30985" w:rsidRPr="00B91BF6" w:rsidRDefault="00F30985" w:rsidP="00B91BF6">
      <w:pPr>
        <w:pStyle w:val="BodyText"/>
        <w:numPr>
          <w:ilvl w:val="0"/>
          <w:numId w:val="7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  <w:sz w:val="22"/>
          <w:szCs w:val="22"/>
        </w:rPr>
      </w:pPr>
      <w:r w:rsidRPr="00B91BF6">
        <w:rPr>
          <w:rFonts w:ascii="Times New Roman" w:hAnsi="Times New Roman" w:cs="Times New Roman"/>
          <w:color w:val="374151"/>
          <w:sz w:val="22"/>
          <w:szCs w:val="22"/>
        </w:rPr>
        <w:t>All participating stalls will receive a certificate, and the "Best Food Stall" will be awarded based on visitor voting during the valedictory function</w:t>
      </w:r>
    </w:p>
    <w:p w:rsidR="00F30985" w:rsidRPr="00B91BF6" w:rsidRDefault="00B91BF6" w:rsidP="00B91BF6">
      <w:pPr>
        <w:pStyle w:val="BodyText"/>
        <w:tabs>
          <w:tab w:val="left" w:pos="4095"/>
        </w:tabs>
        <w:spacing w:before="45" w:line="360" w:lineRule="auto"/>
        <w:ind w:left="360"/>
        <w:jc w:val="both"/>
        <w:rPr>
          <w:rFonts w:ascii="Times New Roman" w:hAnsi="Times New Roman" w:cs="Times New Roman"/>
          <w:b/>
          <w:color w:val="374151"/>
        </w:rPr>
      </w:pPr>
      <w:r w:rsidRPr="00B91BF6">
        <w:rPr>
          <w:rFonts w:ascii="Times New Roman" w:hAnsi="Times New Roman" w:cs="Times New Roman"/>
          <w:b/>
          <w:color w:val="374151"/>
        </w:rPr>
        <w:t>General Information</w:t>
      </w:r>
    </w:p>
    <w:p w:rsidR="00B91BF6" w:rsidRPr="00B91BF6" w:rsidRDefault="00B91BF6" w:rsidP="00B91BF6">
      <w:pPr>
        <w:pStyle w:val="BodyText"/>
        <w:numPr>
          <w:ilvl w:val="0"/>
          <w:numId w:val="8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</w:rPr>
      </w:pPr>
      <w:r w:rsidRPr="00B91BF6">
        <w:rPr>
          <w:rFonts w:ascii="Times New Roman" w:hAnsi="Times New Roman" w:cs="Times New Roman"/>
          <w:color w:val="374151"/>
        </w:rPr>
        <w:t>Expecting over 2000 participants daily</w:t>
      </w:r>
    </w:p>
    <w:p w:rsidR="00B91BF6" w:rsidRPr="00B91BF6" w:rsidRDefault="00B91BF6" w:rsidP="00B91BF6">
      <w:pPr>
        <w:pStyle w:val="BodyText"/>
        <w:numPr>
          <w:ilvl w:val="0"/>
          <w:numId w:val="8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</w:rPr>
      </w:pPr>
      <w:r w:rsidRPr="00B91BF6">
        <w:rPr>
          <w:rFonts w:ascii="Times New Roman" w:hAnsi="Times New Roman" w:cs="Times New Roman"/>
          <w:color w:val="374151"/>
        </w:rPr>
        <w:t>Participants, volunteers, and contributors are expected to refrain from activities contradicting the event's values, such as the use of tobacco or alcohol on the venue.</w:t>
      </w:r>
    </w:p>
    <w:p w:rsidR="00B91BF6" w:rsidRPr="00B91BF6" w:rsidRDefault="00B91BF6" w:rsidP="00B91BF6">
      <w:pPr>
        <w:pStyle w:val="BodyText"/>
        <w:numPr>
          <w:ilvl w:val="0"/>
          <w:numId w:val="8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</w:rPr>
      </w:pPr>
      <w:r w:rsidRPr="00B91BF6">
        <w:rPr>
          <w:rFonts w:ascii="Times New Roman" w:hAnsi="Times New Roman" w:cs="Times New Roman"/>
          <w:color w:val="374151"/>
        </w:rPr>
        <w:t>The organizing committee is not liable for any loss of personal items or stall materials</w:t>
      </w:r>
    </w:p>
    <w:p w:rsidR="00B91BF6" w:rsidRPr="00B91BF6" w:rsidRDefault="00B91BF6" w:rsidP="00B91BF6">
      <w:pPr>
        <w:pStyle w:val="BodyText"/>
        <w:numPr>
          <w:ilvl w:val="0"/>
          <w:numId w:val="8"/>
        </w:numPr>
        <w:tabs>
          <w:tab w:val="left" w:pos="4095"/>
        </w:tabs>
        <w:spacing w:before="45" w:line="360" w:lineRule="auto"/>
        <w:jc w:val="both"/>
        <w:rPr>
          <w:rFonts w:ascii="Times New Roman" w:hAnsi="Times New Roman" w:cs="Times New Roman"/>
          <w:color w:val="374151"/>
        </w:rPr>
      </w:pPr>
      <w:r w:rsidRPr="00B91BF6">
        <w:rPr>
          <w:rFonts w:ascii="Times New Roman" w:hAnsi="Times New Roman" w:cs="Times New Roman"/>
          <w:color w:val="374151"/>
        </w:rPr>
        <w:t>A food stall committee will regularly monitor stalls, and deviations from guidelines may result in rejection</w:t>
      </w:r>
    </w:p>
    <w:sectPr w:rsidR="00B91BF6" w:rsidRPr="00B91BF6" w:rsidSect="002E25FE">
      <w:headerReference w:type="default" r:id="rId7"/>
      <w:footerReference w:type="default" r:id="rId8"/>
      <w:pgSz w:w="12240" w:h="15840"/>
      <w:pgMar w:top="2400" w:right="1360" w:bottom="960" w:left="1680" w:header="667" w:footer="7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F4" w:rsidRDefault="003C50F4">
      <w:r>
        <w:separator/>
      </w:r>
    </w:p>
  </w:endnote>
  <w:endnote w:type="continuationSeparator" w:id="0">
    <w:p w:rsidR="003C50F4" w:rsidRDefault="003C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4B" w:rsidRDefault="00F424F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9432925</wp:posOffset>
              </wp:positionV>
              <wp:extent cx="558546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14B" w:rsidRDefault="00780391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Event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Secretariat: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Cancer Institute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(WIA),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No.38,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Sardar</w:t>
                          </w:r>
                          <w:proofErr w:type="spellEnd"/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 xml:space="preserve"> Patel Road,</w:t>
                          </w:r>
                          <w:r>
                            <w:rPr>
                              <w:b/>
                              <w:color w:val="006FC0"/>
                              <w:spacing w:val="-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Adyar</w:t>
                          </w:r>
                          <w:proofErr w:type="spellEnd"/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,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Chennai –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6.1pt;margin-top:742.75pt;width:439.8pt;height:14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" filled="f" stroked="f">
              <v:textbox inset="0,0,0,0">
                <w:txbxContent>
                  <w:p w:rsidR="009D214B" w:rsidRDefault="00780391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Event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Secretariat: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Cancer Institute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(WIA),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No.38,</w:t>
                    </w:r>
                    <w:r>
                      <w:rPr>
                        <w:b/>
                        <w:color w:val="006FC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Sardar Patel Road,</w:t>
                    </w:r>
                    <w:r>
                      <w:rPr>
                        <w:b/>
                        <w:color w:val="006FC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Adyar,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Chennai –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F4" w:rsidRDefault="003C50F4">
      <w:r>
        <w:separator/>
      </w:r>
    </w:p>
  </w:footnote>
  <w:footnote w:type="continuationSeparator" w:id="0">
    <w:p w:rsidR="003C50F4" w:rsidRDefault="003C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4B" w:rsidRDefault="00F424F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>
              <wp:simplePos x="0" y="0"/>
              <wp:positionH relativeFrom="page">
                <wp:posOffset>4239260</wp:posOffset>
              </wp:positionH>
              <wp:positionV relativeFrom="page">
                <wp:posOffset>443865</wp:posOffset>
              </wp:positionV>
              <wp:extent cx="3147060" cy="9029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14B" w:rsidRDefault="003C50F4">
                          <w:pPr>
                            <w:spacing w:before="75"/>
                            <w:ind w:left="20"/>
                            <w:rPr>
                              <w:rFonts w:ascii="Arial"/>
                              <w:b/>
                              <w:sz w:val="4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"http://www.youthhealthmela.in/" \h </w:instrText>
                          </w:r>
                          <w:r>
                            <w:fldChar w:fldCharType="separate"/>
                          </w:r>
                          <w:r w:rsidR="00780391">
                            <w:rPr>
                              <w:rFonts w:ascii="Arial"/>
                              <w:b/>
                              <w:color w:val="006FC0"/>
                              <w:sz w:val="48"/>
                            </w:rPr>
                            <w:t>Youth</w:t>
                          </w:r>
                          <w:r w:rsidR="00780391">
                            <w:rPr>
                              <w:rFonts w:ascii="Arial"/>
                              <w:b/>
                              <w:color w:val="006FC0"/>
                              <w:spacing w:val="-31"/>
                              <w:sz w:val="48"/>
                            </w:rPr>
                            <w:t xml:space="preserve"> </w:t>
                          </w:r>
                          <w:r w:rsidR="00780391">
                            <w:rPr>
                              <w:rFonts w:ascii="Arial"/>
                              <w:b/>
                              <w:color w:val="006FC0"/>
                              <w:sz w:val="48"/>
                            </w:rPr>
                            <w:t>Health</w:t>
                          </w:r>
                          <w:r w:rsidR="00780391">
                            <w:rPr>
                              <w:rFonts w:ascii="Arial"/>
                              <w:b/>
                              <w:color w:val="006FC0"/>
                              <w:spacing w:val="-31"/>
                              <w:sz w:val="48"/>
                            </w:rPr>
                            <w:t xml:space="preserve"> </w:t>
                          </w:r>
                          <w:proofErr w:type="spellStart"/>
                          <w:r w:rsidR="00780391">
                            <w:rPr>
                              <w:rFonts w:ascii="Arial"/>
                              <w:b/>
                              <w:color w:val="006FC0"/>
                              <w:sz w:val="48"/>
                            </w:rPr>
                            <w:t>Mel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z w:val="48"/>
                            </w:rPr>
                            <w:fldChar w:fldCharType="end"/>
                          </w:r>
                          <w:r w:rsidR="00780391">
                            <w:rPr>
                              <w:rFonts w:ascii="Arial"/>
                              <w:b/>
                              <w:color w:val="006FC0"/>
                              <w:sz w:val="48"/>
                            </w:rPr>
                            <w:t>a</w:t>
                          </w:r>
                          <w:proofErr w:type="spellEnd"/>
                        </w:p>
                        <w:p w:rsidR="009D214B" w:rsidRDefault="003C50F4" w:rsidP="00096080">
                          <w:pPr>
                            <w:spacing w:before="149"/>
                            <w:ind w:right="18"/>
                            <w:rPr>
                              <w:b/>
                              <w:sz w:val="24"/>
                            </w:rPr>
                          </w:pPr>
                          <w:hyperlink r:id="rId1">
                            <w:r w:rsidR="00096080"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 w:rsidR="00780391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80391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096080">
                              <w:rPr>
                                <w:b/>
                                <w:sz w:val="24"/>
                              </w:rPr>
                              <w:t>to 1</w:t>
                            </w:r>
                            <w:r w:rsidR="00780391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="00780391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80391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096080">
                              <w:rPr>
                                <w:b/>
                                <w:sz w:val="24"/>
                              </w:rPr>
                              <w:t>Feb</w:t>
                            </w:r>
                            <w:r w:rsidR="00780391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96080">
                              <w:rPr>
                                <w:b/>
                                <w:sz w:val="24"/>
                              </w:rPr>
                              <w:t>2024</w:t>
                            </w:r>
                            <w:r w:rsidR="00780391">
                              <w:rPr>
                                <w:b/>
                                <w:sz w:val="24"/>
                              </w:rPr>
                              <w:t xml:space="preserve"> at</w:t>
                            </w:r>
                            <w:r w:rsidR="00780391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96080">
                              <w:rPr>
                                <w:b/>
                                <w:sz w:val="24"/>
                              </w:rPr>
                              <w:t>Anna Centenary Library</w:t>
                            </w:r>
                          </w:hyperlink>
                        </w:p>
                        <w:p w:rsidR="009D214B" w:rsidRDefault="009D214B">
                          <w:pPr>
                            <w:spacing w:before="43"/>
                            <w:ind w:right="19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8pt;margin-top:34.95pt;width:247.8pt;height:71.1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8drQ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" filled="f" stroked="f">
              <v:textbox inset="0,0,0,0">
                <w:txbxContent>
                  <w:p w:rsidR="009D214B" w:rsidRDefault="003B4A37">
                    <w:pPr>
                      <w:spacing w:before="75"/>
                      <w:ind w:left="20"/>
                      <w:rPr>
                        <w:rFonts w:ascii="Arial"/>
                        <w:b/>
                        <w:sz w:val="48"/>
                      </w:rPr>
                    </w:pPr>
                    <w:hyperlink r:id="rId3">
                      <w:r w:rsidR="00780391"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Youth</w:t>
                      </w:r>
                      <w:r w:rsidR="00780391">
                        <w:rPr>
                          <w:rFonts w:ascii="Arial"/>
                          <w:b/>
                          <w:color w:val="006FC0"/>
                          <w:spacing w:val="-31"/>
                          <w:sz w:val="48"/>
                        </w:rPr>
                        <w:t xml:space="preserve"> </w:t>
                      </w:r>
                      <w:r w:rsidR="00780391"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Health</w:t>
                      </w:r>
                      <w:r w:rsidR="00780391">
                        <w:rPr>
                          <w:rFonts w:ascii="Arial"/>
                          <w:b/>
                          <w:color w:val="006FC0"/>
                          <w:spacing w:val="-31"/>
                          <w:sz w:val="48"/>
                        </w:rPr>
                        <w:t xml:space="preserve"> </w:t>
                      </w:r>
                      <w:r w:rsidR="00780391">
                        <w:rPr>
                          <w:rFonts w:ascii="Arial"/>
                          <w:b/>
                          <w:color w:val="006FC0"/>
                          <w:sz w:val="48"/>
                        </w:rPr>
                        <w:t>Mel</w:t>
                      </w:r>
                    </w:hyperlink>
                    <w:r w:rsidR="00780391">
                      <w:rPr>
                        <w:rFonts w:ascii="Arial"/>
                        <w:b/>
                        <w:color w:val="006FC0"/>
                        <w:sz w:val="48"/>
                      </w:rPr>
                      <w:t>a</w:t>
                    </w:r>
                  </w:p>
                  <w:p w:rsidR="009D214B" w:rsidRDefault="003B4A37" w:rsidP="00096080">
                    <w:pPr>
                      <w:spacing w:before="149"/>
                      <w:ind w:right="18"/>
                      <w:rPr>
                        <w:b/>
                        <w:sz w:val="24"/>
                      </w:rPr>
                    </w:pPr>
                    <w:hyperlink r:id="rId4">
                      <w:r w:rsidR="00096080">
                        <w:rPr>
                          <w:b/>
                          <w:sz w:val="24"/>
                        </w:rPr>
                        <w:t>15</w:t>
                      </w:r>
                      <w:r w:rsidR="00780391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780391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096080">
                        <w:rPr>
                          <w:b/>
                          <w:sz w:val="24"/>
                        </w:rPr>
                        <w:t>to 1</w:t>
                      </w:r>
                      <w:r w:rsidR="00780391">
                        <w:rPr>
                          <w:b/>
                          <w:sz w:val="24"/>
                        </w:rPr>
                        <w:t>7</w:t>
                      </w:r>
                      <w:r w:rsidR="00780391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780391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096080">
                        <w:rPr>
                          <w:b/>
                          <w:sz w:val="24"/>
                        </w:rPr>
                        <w:t>Feb</w:t>
                      </w:r>
                      <w:r w:rsidR="00780391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096080">
                        <w:rPr>
                          <w:b/>
                          <w:sz w:val="24"/>
                        </w:rPr>
                        <w:t>2024</w:t>
                      </w:r>
                      <w:r w:rsidR="00780391">
                        <w:rPr>
                          <w:b/>
                          <w:sz w:val="24"/>
                        </w:rPr>
                        <w:t xml:space="preserve"> at</w:t>
                      </w:r>
                      <w:r w:rsidR="00780391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096080">
                        <w:rPr>
                          <w:b/>
                          <w:sz w:val="24"/>
                        </w:rPr>
                        <w:t>Anna Centenary Library</w:t>
                      </w:r>
                    </w:hyperlink>
                  </w:p>
                  <w:p w:rsidR="009D214B" w:rsidRDefault="009D214B">
                    <w:pPr>
                      <w:spacing w:before="43"/>
                      <w:ind w:right="19"/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80391">
      <w:rPr>
        <w:noProof/>
      </w:rPr>
      <w:drawing>
        <wp:anchor distT="0" distB="0" distL="0" distR="0" simplePos="0" relativeHeight="251660288" behindDoc="1" locked="0" layoutInCell="1" allowOverlap="1" wp14:anchorId="1F56DE79" wp14:editId="62A18E76">
          <wp:simplePos x="0" y="0"/>
          <wp:positionH relativeFrom="page">
            <wp:posOffset>463295</wp:posOffset>
          </wp:positionH>
          <wp:positionV relativeFrom="page">
            <wp:posOffset>423672</wp:posOffset>
          </wp:positionV>
          <wp:extent cx="1341120" cy="1100327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41120" cy="110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BF6"/>
    <w:multiLevelType w:val="hybridMultilevel"/>
    <w:tmpl w:val="1012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8AB"/>
    <w:multiLevelType w:val="hybridMultilevel"/>
    <w:tmpl w:val="FB28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02647"/>
    <w:multiLevelType w:val="hybridMultilevel"/>
    <w:tmpl w:val="5FB8A1F4"/>
    <w:lvl w:ilvl="0" w:tplc="7BD2A00A">
      <w:start w:val="1"/>
      <w:numFmt w:val="decimal"/>
      <w:lvlText w:val="%1."/>
      <w:lvlJc w:val="left"/>
      <w:pPr>
        <w:ind w:left="480" w:hanging="360"/>
      </w:pPr>
      <w:rPr>
        <w:rFonts w:hint="default"/>
        <w:spacing w:val="0"/>
        <w:w w:val="99"/>
        <w:lang w:val="en-US" w:eastAsia="en-US" w:bidi="ar-SA"/>
      </w:rPr>
    </w:lvl>
    <w:lvl w:ilvl="1" w:tplc="4C30620E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2" w:tplc="4E80F38C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FE2C65B2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4" w:tplc="CF7A263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8488C28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540803A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7" w:tplc="90A8E9C2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ar-SA"/>
      </w:rPr>
    </w:lvl>
    <w:lvl w:ilvl="8" w:tplc="41E0ABF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</w:abstractNum>
  <w:abstractNum w:abstractNumId="3">
    <w:nsid w:val="5ED13E8C"/>
    <w:multiLevelType w:val="hybridMultilevel"/>
    <w:tmpl w:val="FAA40CB6"/>
    <w:lvl w:ilvl="0" w:tplc="FA066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2CD5"/>
    <w:multiLevelType w:val="hybridMultilevel"/>
    <w:tmpl w:val="CE703E5C"/>
    <w:lvl w:ilvl="0" w:tplc="9A1CC5A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B2554"/>
    <w:multiLevelType w:val="hybridMultilevel"/>
    <w:tmpl w:val="691E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314E7"/>
    <w:multiLevelType w:val="hybridMultilevel"/>
    <w:tmpl w:val="6966E1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2F32"/>
    <w:multiLevelType w:val="hybridMultilevel"/>
    <w:tmpl w:val="DD4EA374"/>
    <w:lvl w:ilvl="0" w:tplc="76DE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4B"/>
    <w:rsid w:val="000212F2"/>
    <w:rsid w:val="00096080"/>
    <w:rsid w:val="00121AC2"/>
    <w:rsid w:val="00121BFA"/>
    <w:rsid w:val="00123676"/>
    <w:rsid w:val="00163952"/>
    <w:rsid w:val="00212DB0"/>
    <w:rsid w:val="002223D6"/>
    <w:rsid w:val="0029309E"/>
    <w:rsid w:val="002E25FE"/>
    <w:rsid w:val="002E2CE6"/>
    <w:rsid w:val="00304347"/>
    <w:rsid w:val="00375A4F"/>
    <w:rsid w:val="003B4A37"/>
    <w:rsid w:val="003C50F4"/>
    <w:rsid w:val="003F3259"/>
    <w:rsid w:val="00486C39"/>
    <w:rsid w:val="00574829"/>
    <w:rsid w:val="00645B5C"/>
    <w:rsid w:val="00756AE5"/>
    <w:rsid w:val="00757C1C"/>
    <w:rsid w:val="00780391"/>
    <w:rsid w:val="00802C05"/>
    <w:rsid w:val="008131F4"/>
    <w:rsid w:val="008550ED"/>
    <w:rsid w:val="008A47D9"/>
    <w:rsid w:val="009D214B"/>
    <w:rsid w:val="00B17196"/>
    <w:rsid w:val="00B35B5C"/>
    <w:rsid w:val="00B91BF6"/>
    <w:rsid w:val="00BA2FB6"/>
    <w:rsid w:val="00CD5BD4"/>
    <w:rsid w:val="00D743B3"/>
    <w:rsid w:val="00DB4724"/>
    <w:rsid w:val="00E43F10"/>
    <w:rsid w:val="00F30985"/>
    <w:rsid w:val="00F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D47C83-A7E3-4380-AB3B-11C4E246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5"/>
      <w:ind w:left="2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6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6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80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2E2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hhealthmela.in/" TargetMode="External"/><Relationship Id="rId1" Type="http://schemas.openxmlformats.org/officeDocument/2006/relationships/hyperlink" Target="http://www.youthhealthmela.in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youthhealthmela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CI-PSYCHOONCOLOGY</dc:creator>
  <cp:keywords>www.Neevia.com, Document Converter Pro, Convert to PDF or Image in batches!</cp:keywords>
  <cp:lastModifiedBy>Microsoft account</cp:lastModifiedBy>
  <cp:revision>2</cp:revision>
  <dcterms:created xsi:type="dcterms:W3CDTF">2024-01-09T05:55:00Z</dcterms:created>
  <dcterms:modified xsi:type="dcterms:W3CDTF">2024-01-09T05:55:00Z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2024-01-04T00:00:00Z</vt:filetime>
  </property>
</Properties>
</file>